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A9FD2">
      <w:pPr>
        <w:spacing w:line="52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“</w:t>
      </w:r>
      <w:r>
        <w:rPr>
          <w:rFonts w:hint="eastAsia" w:eastAsia="方正小标宋简体"/>
          <w:sz w:val="44"/>
          <w:szCs w:val="44"/>
        </w:rPr>
        <w:t>挑战杯”</w:t>
      </w:r>
      <w:r>
        <w:rPr>
          <w:rFonts w:hint="eastAsia" w:eastAsia="方正小标宋简体"/>
          <w:sz w:val="44"/>
          <w:szCs w:val="44"/>
          <w:lang w:val="en-US" w:eastAsia="zh-CN"/>
        </w:rPr>
        <w:t>中</w:t>
      </w:r>
      <w:r>
        <w:rPr>
          <w:rFonts w:hint="eastAsia" w:eastAsia="方正小标宋简体"/>
          <w:sz w:val="44"/>
          <w:szCs w:val="44"/>
        </w:rPr>
        <w:t>国大学生创业计划竞</w:t>
      </w:r>
      <w:bookmarkStart w:id="1" w:name="_GoBack"/>
      <w:bookmarkEnd w:id="1"/>
      <w:r>
        <w:rPr>
          <w:rFonts w:hint="eastAsia" w:eastAsia="方正小标宋简体"/>
          <w:sz w:val="44"/>
          <w:szCs w:val="44"/>
        </w:rPr>
        <w:t>赛评审要点</w:t>
      </w:r>
    </w:p>
    <w:p w14:paraId="31352334">
      <w:pPr>
        <w:spacing w:line="520" w:lineRule="exact"/>
        <w:jc w:val="center"/>
        <w:rPr>
          <w:rFonts w:ascii="方正楷体_GBK" w:eastAsia="方正楷体_GBK"/>
          <w:sz w:val="28"/>
          <w:szCs w:val="44"/>
        </w:rPr>
      </w:pPr>
      <w:r>
        <w:rPr>
          <w:rFonts w:hint="eastAsia" w:ascii="方正楷体_GBK" w:eastAsia="方正楷体_GBK"/>
          <w:sz w:val="28"/>
          <w:szCs w:val="44"/>
        </w:rPr>
        <w:t>（参考稿）</w:t>
      </w:r>
    </w:p>
    <w:p w14:paraId="7951FEF2">
      <w:pPr>
        <w:spacing w:line="200" w:lineRule="exact"/>
        <w:jc w:val="left"/>
        <w:rPr>
          <w:rFonts w:eastAsia="方正楷体_GBK"/>
          <w:sz w:val="32"/>
          <w:szCs w:val="32"/>
        </w:rPr>
      </w:pPr>
    </w:p>
    <w:tbl>
      <w:tblPr>
        <w:tblStyle w:val="5"/>
        <w:tblW w:w="8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7116"/>
      </w:tblGrid>
      <w:tr w14:paraId="03A70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89" w:type="dxa"/>
            <w:shd w:val="clear" w:color="auto" w:fill="auto"/>
            <w:vAlign w:val="center"/>
          </w:tcPr>
          <w:p w14:paraId="1815114D">
            <w:pPr>
              <w:spacing w:line="48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评审要点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7B4570F7">
            <w:pPr>
              <w:spacing w:line="48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主要内容</w:t>
            </w:r>
          </w:p>
        </w:tc>
      </w:tr>
      <w:tr w14:paraId="51B56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1789" w:type="dxa"/>
            <w:shd w:val="clear" w:color="auto" w:fill="auto"/>
            <w:vAlign w:val="center"/>
          </w:tcPr>
          <w:p w14:paraId="30A41694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社会价值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22030289">
            <w:pPr>
              <w:spacing w:line="48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项目结合社会实践、社会观察，履行社会责任的做法与成效。在科技创新、扶贫助困、社会民生、生态环保、交流合作等方面的社会贡献度。未来在持续吸纳、带动就业的能力等。</w:t>
            </w:r>
          </w:p>
        </w:tc>
      </w:tr>
      <w:tr w14:paraId="29E0B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  <w:jc w:val="center"/>
        </w:trPr>
        <w:tc>
          <w:tcPr>
            <w:tcW w:w="1789" w:type="dxa"/>
            <w:shd w:val="clear" w:color="auto" w:fill="auto"/>
            <w:vAlign w:val="center"/>
          </w:tcPr>
          <w:p w14:paraId="38259751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实践过程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152AC11D">
            <w:pPr>
              <w:spacing w:line="48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项目通过深入社会、行业、实验场所、实训基地，开展调查研究、试点运营、试验论证，获得实践成果。项目成果对于了解社会现状、掌握第一手资料、解决社会问题等具有参考价值。</w:t>
            </w:r>
          </w:p>
        </w:tc>
      </w:tr>
      <w:tr w14:paraId="3B452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  <w:jc w:val="center"/>
        </w:trPr>
        <w:tc>
          <w:tcPr>
            <w:tcW w:w="1789" w:type="dxa"/>
            <w:shd w:val="clear" w:color="auto" w:fill="auto"/>
            <w:vAlign w:val="center"/>
          </w:tcPr>
          <w:p w14:paraId="2FAE4532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bookmarkStart w:id="0" w:name="_Hlk42610865"/>
            <w:r>
              <w:rPr>
                <w:rFonts w:hint="eastAsia" w:eastAsia="方正仿宋_GBK"/>
                <w:sz w:val="28"/>
                <w:szCs w:val="28"/>
              </w:rPr>
              <w:t>创新</w:t>
            </w:r>
            <w:bookmarkEnd w:id="0"/>
            <w:r>
              <w:rPr>
                <w:rFonts w:hint="eastAsia" w:eastAsia="方正仿宋_GBK"/>
                <w:sz w:val="28"/>
                <w:szCs w:val="28"/>
              </w:rPr>
              <w:t>意义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4BA159DE">
            <w:pPr>
              <w:spacing w:line="48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项目在科学技术、社会服务形式、商业模式、管理运营、应用场景等方面的创新程度。创新成果对于赋能传统产业、解决社会问题，助力形成新产业、新业态、新模式有积极意义。</w:t>
            </w:r>
          </w:p>
        </w:tc>
      </w:tr>
      <w:tr w14:paraId="4CB6A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  <w:jc w:val="center"/>
        </w:trPr>
        <w:tc>
          <w:tcPr>
            <w:tcW w:w="1789" w:type="dxa"/>
            <w:shd w:val="clear" w:color="auto" w:fill="auto"/>
            <w:vAlign w:val="center"/>
          </w:tcPr>
          <w:p w14:paraId="4E107EFA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发展前景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69E41BD4">
            <w:pPr>
              <w:spacing w:line="48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 xml:space="preserve">项目在商业模式、营销策略、财务管理、发展战略等方面设计完整、合理、可行。目标定位、市场分析清晰、有前瞻性。盈利能力推导过程合理，能够实现可持续发展、前景乐观。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1A9F7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1789" w:type="dxa"/>
            <w:shd w:val="clear" w:color="auto" w:fill="auto"/>
            <w:vAlign w:val="center"/>
          </w:tcPr>
          <w:p w14:paraId="23A899E0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团队协作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1623E7CA">
            <w:pPr>
              <w:spacing w:line="48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团队成员了解社会现状、关注社会民生，具备一定解决社会问题的能力和水平。团队成员的专业背景、创业意识、创业素质、价值观念与项目需求相匹配。团队组织架构与分工合理，凝聚力、执行力、整体竞争力强。</w:t>
            </w:r>
          </w:p>
        </w:tc>
      </w:tr>
    </w:tbl>
    <w:p w14:paraId="427B2BB9">
      <w:pPr>
        <w:rPr>
          <w:rFonts w:hint="eastAsia"/>
        </w:rPr>
      </w:pPr>
    </w:p>
    <w:sectPr>
      <w:pgSz w:w="11906" w:h="16838"/>
      <w:pgMar w:top="1985" w:right="1588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1D1B2249-E1E5-459F-9DC8-0F115171A2F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6D79CED-716F-461D-B0F3-D7BAACC5C8C1}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7AB1B6DB-1138-4701-AC30-C9BD245909E6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4" w:fontKey="{827B436B-1317-416E-A1B5-1DF207EC4583}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5" w:fontKey="{E1108A23-83CA-48B3-BE8E-FD60DE4F246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759"/>
    <w:rsid w:val="00090C07"/>
    <w:rsid w:val="00102061"/>
    <w:rsid w:val="00114B77"/>
    <w:rsid w:val="00155E32"/>
    <w:rsid w:val="00232A1A"/>
    <w:rsid w:val="00323B36"/>
    <w:rsid w:val="0035679A"/>
    <w:rsid w:val="003C253D"/>
    <w:rsid w:val="004302F7"/>
    <w:rsid w:val="005F6184"/>
    <w:rsid w:val="00602759"/>
    <w:rsid w:val="006B5C22"/>
    <w:rsid w:val="00812D14"/>
    <w:rsid w:val="008D2C40"/>
    <w:rsid w:val="008E674F"/>
    <w:rsid w:val="00A66359"/>
    <w:rsid w:val="00AE7281"/>
    <w:rsid w:val="00B13A25"/>
    <w:rsid w:val="00B26507"/>
    <w:rsid w:val="00D23759"/>
    <w:rsid w:val="00D435CA"/>
    <w:rsid w:val="00D47CCA"/>
    <w:rsid w:val="00DE44FB"/>
    <w:rsid w:val="00E754CE"/>
    <w:rsid w:val="00F22776"/>
    <w:rsid w:val="17F958AB"/>
    <w:rsid w:val="246B28E3"/>
    <w:rsid w:val="42D8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466</Words>
  <Characters>466</Characters>
  <Lines>23</Lines>
  <Paragraphs>6</Paragraphs>
  <TotalTime>0</TotalTime>
  <ScaleCrop>false</ScaleCrop>
  <LinksUpToDate>false</LinksUpToDate>
  <CharactersWithSpaces>3360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2020-06-29T06:44:00Z</dcterms:created>
  <dc:creator>陈 晨</dc:creator>
  <cp:lastModifiedBy>李雯雯</cp:lastModifiedBy>
  <cp:lastPrinted>2020-06-29T04:14:00Z</cp:lastPrinted>
  <dcterms:modified xsi:type="dcterms:W3CDTF">2025-10-21T08:53:52Z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eyJoZGlkIjoiMzViOTAzZWQ1ZWUzNjUzNjEzODAzYTdmYzhiMWMwZmQiLCJ1c2VySWQiOiI0MzY2ODk0NDIifQ==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DE4132A79D32480A9BDC28E800EEF094_12</vt:lpwstr>
  </property>
</Properties>
</file>